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3" w:rsidRDefault="002A42AB" w:rsidP="006679DB">
      <w:pPr>
        <w:jc w:val="center"/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28575</wp:posOffset>
            </wp:positionV>
            <wp:extent cx="664088" cy="798195"/>
            <wp:effectExtent l="0" t="0" r="0" b="0"/>
            <wp:wrapNone/>
            <wp:docPr id="4" name="Obraz 4" descr="D:\Pulpit\LOGA\Stowarzyszenie Wspólnota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LOGA\Stowarzyszenie Wspólnota 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8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142875</wp:posOffset>
            </wp:positionV>
            <wp:extent cx="1238250" cy="619125"/>
            <wp:effectExtent l="0" t="0" r="0" b="0"/>
            <wp:wrapNone/>
            <wp:docPr id="2" name="Obraz 2" descr="D:\Pulpit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5A3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23495</wp:posOffset>
            </wp:positionV>
            <wp:extent cx="1043305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Pr="002A42AB" w:rsidRDefault="00A955A3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26295D" w:rsidRPr="002A42AB" w:rsidRDefault="00ED53F1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>
        <w:rPr>
          <w:rFonts w:ascii="Gill Sans MT" w:hAnsi="Gill Sans MT" w:cs="Times"/>
          <w:b/>
          <w:bCs/>
          <w:caps/>
          <w:color w:val="000000" w:themeColor="text1"/>
          <w:sz w:val="28"/>
        </w:rPr>
        <w:t xml:space="preserve">Załącznik nr </w:t>
      </w:r>
      <w:bookmarkStart w:id="0" w:name="_GoBack"/>
      <w:bookmarkEnd w:id="0"/>
      <w:r w:rsidR="00F97E40">
        <w:rPr>
          <w:rFonts w:ascii="Gill Sans MT" w:hAnsi="Gill Sans MT" w:cs="Times"/>
          <w:b/>
          <w:bCs/>
          <w:caps/>
          <w:color w:val="000000" w:themeColor="text1"/>
          <w:sz w:val="28"/>
        </w:rPr>
        <w:t>5</w:t>
      </w:r>
    </w:p>
    <w:p w:rsidR="0026295D" w:rsidRPr="002A42AB" w:rsidRDefault="0026295D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aps/>
          <w:color w:val="000000" w:themeColor="text1"/>
          <w:sz w:val="28"/>
        </w:rPr>
        <w:t>FORMULARZ ZGŁOSZENIOWY</w:t>
      </w:r>
    </w:p>
    <w:p w:rsidR="0026295D" w:rsidRPr="002A42AB" w:rsidRDefault="0026295D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aps/>
          <w:color w:val="000000" w:themeColor="text1"/>
          <w:sz w:val="28"/>
        </w:rPr>
        <w:t>kOPERTA ZA</w:t>
      </w:r>
      <w:r w:rsidR="00E62001">
        <w:rPr>
          <w:rFonts w:ascii="Gill Sans MT" w:hAnsi="Gill Sans MT" w:cs="Times"/>
          <w:b/>
          <w:bCs/>
          <w:caps/>
          <w:color w:val="000000" w:themeColor="text1"/>
          <w:sz w:val="28"/>
        </w:rPr>
        <w:t>MKNIęTA</w:t>
      </w:r>
    </w:p>
    <w:p w:rsidR="00A21017" w:rsidRPr="002A42AB" w:rsidRDefault="00A21017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>K</w:t>
      </w:r>
      <w:r w:rsidR="006679DB" w:rsidRPr="002A42AB">
        <w:rPr>
          <w:rFonts w:ascii="Gill Sans MT" w:hAnsi="Gill Sans MT" w:cs="Times"/>
          <w:b/>
          <w:bCs/>
          <w:color w:val="000000" w:themeColor="text1"/>
          <w:sz w:val="28"/>
        </w:rPr>
        <w:t>onkurs</w:t>
      </w: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 xml:space="preserve"> „Być Polakiem” moduł B – dla nauczycieli </w:t>
      </w:r>
    </w:p>
    <w:p w:rsidR="006679DB" w:rsidRPr="002A42AB" w:rsidRDefault="006679DB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 xml:space="preserve"> </w:t>
      </w:r>
      <w:r w:rsidRPr="002A42AB">
        <w:rPr>
          <w:rFonts w:ascii="Gill Sans MT" w:hAnsi="Gill Sans MT" w:cs="Times"/>
          <w:b/>
          <w:color w:val="000000" w:themeColor="text1"/>
          <w:sz w:val="28"/>
        </w:rPr>
        <w:t>pt. „Rok 1918 – spełnione marzenia pokoleń”</w:t>
      </w:r>
    </w:p>
    <w:p w:rsidR="00EF153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Cs/>
          <w:color w:val="000000" w:themeColor="text1"/>
          <w:sz w:val="28"/>
        </w:rPr>
        <w:t xml:space="preserve">z </w:t>
      </w:r>
      <w:r w:rsidR="00EA315D">
        <w:rPr>
          <w:rFonts w:ascii="Gill Sans MT" w:hAnsi="Gill Sans MT" w:cs="Times"/>
          <w:bCs/>
          <w:color w:val="000000" w:themeColor="text1"/>
          <w:sz w:val="28"/>
        </w:rPr>
        <w:t>okazji stuletniej rocznicy</w:t>
      </w:r>
      <w:r w:rsidRPr="002A42AB">
        <w:rPr>
          <w:rFonts w:ascii="Gill Sans MT" w:hAnsi="Gill Sans MT" w:cs="Times"/>
          <w:bCs/>
          <w:color w:val="000000" w:themeColor="text1"/>
          <w:sz w:val="28"/>
        </w:rPr>
        <w:t xml:space="preserve"> odzyskania przez Polskę niepodległości </w:t>
      </w:r>
    </w:p>
    <w:p w:rsidR="006679D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2A42AB">
        <w:rPr>
          <w:rFonts w:ascii="Gill Sans MT" w:hAnsi="Gill Sans MT" w:cs="Times"/>
          <w:bCs/>
          <w:color w:val="000000" w:themeColor="text1"/>
        </w:rPr>
        <w:t>dla nauczycieli wszystkich typów szkół przedmiotów ojczystych,</w:t>
      </w:r>
    </w:p>
    <w:p w:rsidR="006679D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2A42AB">
        <w:rPr>
          <w:rFonts w:ascii="Gill Sans MT" w:hAnsi="Gill Sans MT" w:cs="Times"/>
          <w:bCs/>
          <w:color w:val="000000" w:themeColor="text1"/>
        </w:rPr>
        <w:t>pracujących poza Polską</w:t>
      </w:r>
    </w:p>
    <w:p w:rsidR="00A955A3" w:rsidRPr="002A42AB" w:rsidRDefault="00A955A3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5245"/>
      </w:tblGrid>
      <w:tr w:rsidR="002A42AB" w:rsidRPr="002A42AB" w:rsidTr="00477F11">
        <w:trPr>
          <w:trHeight w:val="344"/>
        </w:trPr>
        <w:tc>
          <w:tcPr>
            <w:tcW w:w="10168" w:type="dxa"/>
            <w:gridSpan w:val="2"/>
          </w:tcPr>
          <w:p w:rsidR="00066EB7" w:rsidRPr="002A42AB" w:rsidRDefault="00066EB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066EB7" w:rsidRPr="002A42AB" w:rsidRDefault="00066EB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A955A3" w:rsidRPr="002A42AB" w:rsidRDefault="00687F1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DANE NAUCZYCIELA</w:t>
            </w:r>
          </w:p>
        </w:tc>
      </w:tr>
      <w:tr w:rsidR="002A42AB" w:rsidRPr="002A42AB" w:rsidTr="00477F11">
        <w:trPr>
          <w:trHeight w:val="690"/>
        </w:trPr>
        <w:tc>
          <w:tcPr>
            <w:tcW w:w="4923" w:type="dxa"/>
          </w:tcPr>
          <w:p w:rsidR="004345F4" w:rsidRDefault="004345F4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Pseudonim</w:t>
            </w:r>
            <w:r w:rsidR="00F97E40">
              <w:rPr>
                <w:rFonts w:ascii="Gill Sans MT" w:hAnsi="Gill Sans MT" w:cs="Times"/>
                <w:b/>
                <w:bCs/>
                <w:color w:val="000000" w:themeColor="text1"/>
              </w:rPr>
              <w:t>, numer identyfikacyjny</w:t>
            </w:r>
          </w:p>
          <w:p w:rsidR="00F97E40" w:rsidRPr="002A42AB" w:rsidRDefault="00F97E40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>
              <w:rPr>
                <w:rFonts w:ascii="Gill Sans MT" w:hAnsi="Gill Sans MT" w:cs="Times"/>
                <w:b/>
                <w:bCs/>
                <w:color w:val="000000" w:themeColor="text1"/>
              </w:rPr>
              <w:t>Nadany przez Jury</w:t>
            </w:r>
          </w:p>
          <w:p w:rsidR="001D2C61" w:rsidRPr="002A42AB" w:rsidRDefault="001D2C61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345F4" w:rsidRPr="002A42AB" w:rsidRDefault="004345F4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="001D2C61" w:rsidRPr="002A42AB" w:rsidRDefault="004345F4" w:rsidP="001D2C61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Imię i nazwisko</w:t>
            </w:r>
          </w:p>
          <w:p w:rsidR="004345F4" w:rsidRPr="002A42AB" w:rsidRDefault="004345F4" w:rsidP="006C57DF">
            <w:pPr>
              <w:spacing w:after="160" w:line="259" w:lineRule="auto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</w:tc>
      </w:tr>
      <w:tr w:rsidR="00477F11" w:rsidRPr="002A42AB" w:rsidTr="00477F11">
        <w:trPr>
          <w:trHeight w:val="1085"/>
        </w:trPr>
        <w:tc>
          <w:tcPr>
            <w:tcW w:w="4923" w:type="dxa"/>
          </w:tcPr>
          <w:p w:rsidR="004345F4" w:rsidRPr="002A42AB" w:rsidRDefault="004345F4" w:rsidP="006C57DF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 xml:space="preserve">Telefon kontaktowy </w:t>
            </w:r>
          </w:p>
          <w:p w:rsidR="001D2C61" w:rsidRPr="002A42AB" w:rsidRDefault="004345F4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:rsidR="001D2C61" w:rsidRPr="002A42AB" w:rsidRDefault="001D2C61" w:rsidP="001D2C61">
            <w:pPr>
              <w:widowControl w:val="0"/>
              <w:autoSpaceDE w:val="0"/>
              <w:autoSpaceDN w:val="0"/>
              <w:adjustRightInd w:val="0"/>
              <w:rPr>
                <w:rFonts w:ascii="Gill Sans MT Light" w:hAnsi="Gill Sans MT Light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:rsidR="004345F4" w:rsidRPr="002A42AB" w:rsidRDefault="004345F4" w:rsidP="001D2C61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Adres E-mail</w:t>
            </w:r>
          </w:p>
        </w:tc>
      </w:tr>
    </w:tbl>
    <w:p w:rsidR="00A955A3" w:rsidRPr="002A42AB" w:rsidRDefault="00A955A3" w:rsidP="00EF153B">
      <w:pPr>
        <w:widowControl w:val="0"/>
        <w:autoSpaceDE w:val="0"/>
        <w:autoSpaceDN w:val="0"/>
        <w:adjustRightInd w:val="0"/>
        <w:rPr>
          <w:rFonts w:ascii="Gill Sans MT Light" w:hAnsi="Gill Sans MT Light" w:cs="Times"/>
          <w:b/>
          <w:bCs/>
          <w:color w:val="000000" w:themeColor="text1"/>
          <w:sz w:val="28"/>
        </w:rPr>
      </w:pPr>
    </w:p>
    <w:p w:rsidR="001D2C61" w:rsidRPr="002A42AB" w:rsidRDefault="001D2C61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EF153B" w:rsidRPr="002A42AB" w:rsidRDefault="00CC6D3A" w:rsidP="00066EB7">
      <w:pPr>
        <w:widowControl w:val="0"/>
        <w:autoSpaceDE w:val="0"/>
        <w:autoSpaceDN w:val="0"/>
        <w:adjustRightInd w:val="0"/>
        <w:ind w:left="142"/>
        <w:rPr>
          <w:rFonts w:ascii="Gill Sans MT" w:hAnsi="Gill Sans MT" w:cs="Times"/>
          <w:color w:val="000000" w:themeColor="text1"/>
        </w:rPr>
      </w:pPr>
      <w:r w:rsidRPr="002A42AB">
        <w:rPr>
          <w:rFonts w:ascii="Gill Sans MT" w:hAnsi="Gill Sans MT" w:cs="Times"/>
          <w:color w:val="000000" w:themeColor="text1"/>
        </w:rPr>
        <w:t>Niniejszym oświadcza</w:t>
      </w:r>
      <w:r w:rsidR="00066EB7" w:rsidRPr="002A42AB">
        <w:rPr>
          <w:rFonts w:ascii="Gill Sans MT" w:hAnsi="Gill Sans MT" w:cs="Times"/>
          <w:color w:val="000000" w:themeColor="text1"/>
        </w:rPr>
        <w:t>m</w:t>
      </w:r>
      <w:r w:rsidRPr="002A42AB">
        <w:rPr>
          <w:rFonts w:ascii="Gill Sans MT" w:hAnsi="Gill Sans MT" w:cs="Times"/>
          <w:color w:val="000000" w:themeColor="text1"/>
        </w:rPr>
        <w:t xml:space="preserve">, że jestem autorem pracy zgłoszonej do konkursu pt. „Rok 1918 – spełnione marzenia pokoleń” oraz że praca jest moją oryginalną pracą i ani cała praca, ani też </w:t>
      </w:r>
      <w:r w:rsidR="00066EB7" w:rsidRPr="002A42AB">
        <w:rPr>
          <w:rFonts w:ascii="Gill Sans MT" w:hAnsi="Gill Sans MT" w:cs="Times"/>
          <w:color w:val="000000" w:themeColor="text1"/>
        </w:rPr>
        <w:t>jej fragmenty nie zostały zaczerpnięte z żadnej innej pracy, materiału ani innego źródła. Według mojej najlepszej informacji, przedstawiona praca nie narusza praw żadnej strony trzeciej.</w:t>
      </w:r>
    </w:p>
    <w:p w:rsidR="00066EB7" w:rsidRPr="002A42AB" w:rsidRDefault="00066EB7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  <w:sz w:val="28"/>
        </w:rPr>
      </w:pPr>
    </w:p>
    <w:p w:rsidR="00CC6D3A" w:rsidRPr="002A42AB" w:rsidRDefault="00CC6D3A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  <w:r w:rsidRPr="002A42AB">
        <w:rPr>
          <w:rFonts w:ascii="Gill Sans MT" w:hAnsi="Gill Sans MT" w:cs="Times"/>
          <w:b/>
          <w:color w:val="000000" w:themeColor="text1"/>
        </w:rPr>
        <w:t>Imię i nazwisko</w:t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</w:r>
      <w:r w:rsidRPr="002A42AB">
        <w:rPr>
          <w:rFonts w:ascii="Gill Sans MT" w:hAnsi="Gill Sans MT" w:cs="Times"/>
          <w:b/>
          <w:color w:val="000000" w:themeColor="text1"/>
        </w:rPr>
        <w:tab/>
        <w:t>Data:</w:t>
      </w: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  <w:r w:rsidRPr="002A42AB">
        <w:rPr>
          <w:rFonts w:ascii="Gill Sans MT" w:hAnsi="Gill Sans MT" w:cs="Times"/>
          <w:b/>
          <w:color w:val="000000" w:themeColor="text1"/>
        </w:rPr>
        <w:t>drukowanymi literami:</w:t>
      </w:r>
    </w:p>
    <w:p w:rsidR="00F512D1" w:rsidRPr="002A42AB" w:rsidRDefault="00F512D1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F512D1" w:rsidRPr="002A42AB" w:rsidRDefault="00F512D1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  <w:sz w:val="20"/>
        </w:rPr>
      </w:pPr>
      <w:r w:rsidRPr="002A42AB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.............................................................................</w:t>
      </w:r>
      <w:r w:rsidRPr="002A42AB">
        <w:rPr>
          <w:rFonts w:ascii="Gill Sans MT" w:hAnsi="Gill Sans MT" w:cs="Times"/>
          <w:b/>
          <w:color w:val="000000" w:themeColor="text1"/>
          <w:sz w:val="20"/>
        </w:rPr>
        <w:tab/>
      </w:r>
      <w:r w:rsidRPr="002A42AB">
        <w:rPr>
          <w:rFonts w:ascii="Gill Sans MT" w:hAnsi="Gill Sans MT" w:cs="Times"/>
          <w:b/>
          <w:color w:val="000000" w:themeColor="text1"/>
          <w:sz w:val="20"/>
        </w:rPr>
        <w:tab/>
      </w:r>
      <w:r w:rsidRPr="002A42AB">
        <w:rPr>
          <w:rFonts w:ascii="Gill Sans MT" w:hAnsi="Gill Sans MT" w:cs="Times"/>
          <w:b/>
          <w:color w:val="000000" w:themeColor="text1"/>
          <w:sz w:val="20"/>
        </w:rPr>
        <w:tab/>
      </w:r>
      <w:r w:rsidRPr="002A42AB">
        <w:rPr>
          <w:rFonts w:ascii="Gill Sans MT" w:hAnsi="Gill Sans MT" w:cs="Times"/>
          <w:b/>
          <w:color w:val="000000" w:themeColor="text1"/>
          <w:sz w:val="20"/>
        </w:rPr>
        <w:tab/>
        <w:t>......................................................................</w:t>
      </w: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  <w:r w:rsidRPr="002A42AB">
        <w:rPr>
          <w:rFonts w:ascii="Gill Sans MT" w:hAnsi="Gill Sans MT" w:cs="Times"/>
          <w:b/>
          <w:color w:val="000000" w:themeColor="text1"/>
        </w:rPr>
        <w:t>Podpis:</w:t>
      </w:r>
      <w:r w:rsidR="00F512D1" w:rsidRPr="002A42AB">
        <w:rPr>
          <w:rFonts w:ascii="Gill Sans MT" w:hAnsi="Gill Sans MT" w:cs="Times"/>
          <w:b/>
          <w:color w:val="000000" w:themeColor="text1"/>
          <w:sz w:val="20"/>
        </w:rPr>
        <w:t>..............................................................</w:t>
      </w:r>
    </w:p>
    <w:sectPr w:rsidR="00446525" w:rsidRPr="002A42AB" w:rsidSect="00A9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6C2"/>
    <w:multiLevelType w:val="multilevel"/>
    <w:tmpl w:val="8146E998"/>
    <w:lvl w:ilvl="0">
      <w:start w:val="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5"/>
        </w:tabs>
        <w:ind w:left="6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6"/>
        </w:tabs>
        <w:ind w:left="2216" w:hanging="51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15"/>
        </w:tabs>
        <w:ind w:left="281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E52F7"/>
    <w:rsid w:val="00061601"/>
    <w:rsid w:val="00066EB7"/>
    <w:rsid w:val="001A4449"/>
    <w:rsid w:val="001D2C61"/>
    <w:rsid w:val="0026295D"/>
    <w:rsid w:val="002A42AB"/>
    <w:rsid w:val="002B4E6E"/>
    <w:rsid w:val="00392FAF"/>
    <w:rsid w:val="004345F4"/>
    <w:rsid w:val="00446525"/>
    <w:rsid w:val="00477F11"/>
    <w:rsid w:val="0048359C"/>
    <w:rsid w:val="004A155C"/>
    <w:rsid w:val="004B2C64"/>
    <w:rsid w:val="004E3791"/>
    <w:rsid w:val="00596F22"/>
    <w:rsid w:val="005A0D0E"/>
    <w:rsid w:val="005E52F7"/>
    <w:rsid w:val="00615942"/>
    <w:rsid w:val="006679DB"/>
    <w:rsid w:val="00687F17"/>
    <w:rsid w:val="006C57DF"/>
    <w:rsid w:val="00755EBA"/>
    <w:rsid w:val="008609F4"/>
    <w:rsid w:val="00895C27"/>
    <w:rsid w:val="00A21017"/>
    <w:rsid w:val="00A955A3"/>
    <w:rsid w:val="00B04732"/>
    <w:rsid w:val="00B56140"/>
    <w:rsid w:val="00C74B25"/>
    <w:rsid w:val="00CC6D3A"/>
    <w:rsid w:val="00D23D24"/>
    <w:rsid w:val="00E62001"/>
    <w:rsid w:val="00EA315D"/>
    <w:rsid w:val="00ED53F1"/>
    <w:rsid w:val="00EF153B"/>
    <w:rsid w:val="00EF1684"/>
    <w:rsid w:val="00F512D1"/>
    <w:rsid w:val="00F97E40"/>
    <w:rsid w:val="00FA4482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C6D3A"/>
    <w:pPr>
      <w:spacing w:before="200" w:line="271" w:lineRule="auto"/>
      <w:jc w:val="both"/>
      <w:outlineLvl w:val="2"/>
    </w:pPr>
    <w:rPr>
      <w:rFonts w:ascii="Cambria" w:eastAsia="Times New Roman" w:hAnsi="Cambria"/>
      <w:b/>
      <w:bCs/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3A"/>
    <w:rPr>
      <w:rFonts w:ascii="Cambria" w:eastAsia="Times New Roman" w:hAnsi="Cambria" w:cs="Times New Roman"/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17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C6D3A"/>
    <w:pPr>
      <w:spacing w:before="200" w:line="271" w:lineRule="auto"/>
      <w:jc w:val="both"/>
      <w:outlineLvl w:val="2"/>
    </w:pPr>
    <w:rPr>
      <w:rFonts w:ascii="Cambria" w:eastAsia="Times New Roman" w:hAnsi="Cambria"/>
      <w:b/>
      <w:bCs/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3A"/>
    <w:rPr>
      <w:rFonts w:ascii="Cambria" w:eastAsia="Times New Roman" w:hAnsi="Cambria" w:cs="Times New Roman"/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17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7281-89BB-4303-A0BC-2387C661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pmsconference</dc:creator>
  <cp:lastModifiedBy>Marek Machała</cp:lastModifiedBy>
  <cp:revision>6</cp:revision>
  <cp:lastPrinted>2017-10-05T19:38:00Z</cp:lastPrinted>
  <dcterms:created xsi:type="dcterms:W3CDTF">2017-10-06T10:39:00Z</dcterms:created>
  <dcterms:modified xsi:type="dcterms:W3CDTF">2017-11-02T14:22:00Z</dcterms:modified>
</cp:coreProperties>
</file>