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990EC" w14:textId="77777777" w:rsidR="00CF350F" w:rsidRPr="00702960" w:rsidRDefault="00CF350F" w:rsidP="00E41C8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>I. ORGANIZATOR</w:t>
      </w:r>
    </w:p>
    <w:p w14:paraId="4FE98720" w14:textId="6E0CB655" w:rsidR="00CF350F" w:rsidRPr="00A129B9" w:rsidRDefault="00CF350F" w:rsidP="00321692">
      <w:pPr>
        <w:widowControl w:val="0"/>
        <w:numPr>
          <w:ilvl w:val="0"/>
          <w:numId w:val="6"/>
        </w:numPr>
        <w:tabs>
          <w:tab w:val="left" w:pos="284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29B9">
        <w:rPr>
          <w:rFonts w:ascii="Times New Roman" w:hAnsi="Times New Roman" w:cs="Times New Roman"/>
        </w:rPr>
        <w:t xml:space="preserve">Organizatorem </w:t>
      </w:r>
      <w:r w:rsidR="00011252">
        <w:rPr>
          <w:rFonts w:ascii="Times New Roman" w:hAnsi="Times New Roman" w:cs="Times New Roman"/>
        </w:rPr>
        <w:t>Marszobiegu</w:t>
      </w:r>
      <w:r w:rsidR="00942731">
        <w:rPr>
          <w:rFonts w:ascii="Times New Roman" w:hAnsi="Times New Roman" w:cs="Times New Roman"/>
        </w:rPr>
        <w:t xml:space="preserve"> </w:t>
      </w:r>
      <w:proofErr w:type="spellStart"/>
      <w:r w:rsidR="00942731">
        <w:rPr>
          <w:rFonts w:ascii="Times New Roman" w:hAnsi="Times New Roman" w:cs="Times New Roman"/>
        </w:rPr>
        <w:t>BiegamBoLubię</w:t>
      </w:r>
      <w:proofErr w:type="spellEnd"/>
      <w:r w:rsidR="00A129B9">
        <w:rPr>
          <w:rFonts w:ascii="Times New Roman" w:hAnsi="Times New Roman" w:cs="Times New Roman"/>
        </w:rPr>
        <w:t>, zwanej dalej „</w:t>
      </w:r>
      <w:r w:rsidR="00942731">
        <w:rPr>
          <w:rFonts w:ascii="Times New Roman" w:hAnsi="Times New Roman" w:cs="Times New Roman"/>
        </w:rPr>
        <w:t>marszob</w:t>
      </w:r>
      <w:r w:rsidR="00A129B9">
        <w:rPr>
          <w:rFonts w:ascii="Times New Roman" w:hAnsi="Times New Roman" w:cs="Times New Roman"/>
        </w:rPr>
        <w:t>iegiem”, jest</w:t>
      </w:r>
      <w:r w:rsidRPr="00A129B9">
        <w:rPr>
          <w:rFonts w:ascii="Times New Roman" w:hAnsi="Times New Roman" w:cs="Times New Roman"/>
        </w:rPr>
        <w:t xml:space="preserve"> </w:t>
      </w:r>
      <w:r w:rsidR="00534DA0">
        <w:rPr>
          <w:rFonts w:ascii="Times New Roman" w:hAnsi="Times New Roman" w:cs="Times New Roman"/>
        </w:rPr>
        <w:t>El Padre</w:t>
      </w:r>
      <w:r w:rsidR="00973B4B">
        <w:rPr>
          <w:rFonts w:ascii="Times New Roman" w:hAnsi="Times New Roman" w:cs="Times New Roman"/>
        </w:rPr>
        <w:t xml:space="preserve"> </w:t>
      </w:r>
      <w:r w:rsidR="00164A32" w:rsidRPr="00A129B9">
        <w:rPr>
          <w:rFonts w:ascii="Times New Roman" w:hAnsi="Times New Roman" w:cs="Times New Roman"/>
        </w:rPr>
        <w:t>Sp. z o.o.</w:t>
      </w:r>
      <w:r w:rsidRPr="00A129B9">
        <w:rPr>
          <w:rFonts w:ascii="Times New Roman" w:hAnsi="Times New Roman" w:cs="Times New Roman"/>
        </w:rPr>
        <w:t xml:space="preserve">, wpisany do KRS </w:t>
      </w:r>
      <w:r w:rsidR="00321692" w:rsidRPr="00321692">
        <w:rPr>
          <w:rFonts w:ascii="Times New Roman" w:hAnsi="Times New Roman" w:cs="Times New Roman"/>
        </w:rPr>
        <w:t>0000300644</w:t>
      </w:r>
      <w:r w:rsidRPr="00A129B9">
        <w:rPr>
          <w:rFonts w:ascii="Times New Roman" w:hAnsi="Times New Roman" w:cs="Times New Roman"/>
        </w:rPr>
        <w:t xml:space="preserve">, z siedzibą w </w:t>
      </w:r>
      <w:r w:rsidR="00702960" w:rsidRPr="00A129B9">
        <w:rPr>
          <w:rFonts w:ascii="Times New Roman" w:hAnsi="Times New Roman" w:cs="Times New Roman"/>
        </w:rPr>
        <w:t xml:space="preserve">Warszawie </w:t>
      </w:r>
      <w:r w:rsidR="00321692">
        <w:rPr>
          <w:rFonts w:ascii="Times New Roman" w:hAnsi="Times New Roman" w:cs="Times New Roman"/>
        </w:rPr>
        <w:t>02-822</w:t>
      </w:r>
      <w:r w:rsidRPr="00A129B9">
        <w:rPr>
          <w:rFonts w:ascii="Times New Roman" w:hAnsi="Times New Roman" w:cs="Times New Roman"/>
        </w:rPr>
        <w:t xml:space="preserve">, </w:t>
      </w:r>
      <w:r w:rsidR="00702960" w:rsidRPr="00A129B9">
        <w:rPr>
          <w:rFonts w:ascii="Times New Roman" w:hAnsi="Times New Roman" w:cs="Times New Roman"/>
        </w:rPr>
        <w:t xml:space="preserve">ul. </w:t>
      </w:r>
      <w:r w:rsidR="00321692">
        <w:rPr>
          <w:rFonts w:ascii="Times New Roman" w:hAnsi="Times New Roman" w:cs="Times New Roman"/>
        </w:rPr>
        <w:t>Galopu 6</w:t>
      </w:r>
    </w:p>
    <w:p w14:paraId="6606D841" w14:textId="77777777" w:rsidR="00CF350F" w:rsidRPr="00702960" w:rsidRDefault="00CF350F" w:rsidP="00CF350F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color w:val="2A2A2A"/>
        </w:rPr>
      </w:pPr>
    </w:p>
    <w:p w14:paraId="2FA316A6" w14:textId="77777777" w:rsidR="00CF350F" w:rsidRPr="00702960" w:rsidRDefault="00CF350F" w:rsidP="00E41C8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>II. PARTNER GENERALNY</w:t>
      </w:r>
    </w:p>
    <w:p w14:paraId="1EA89A66" w14:textId="06B45623" w:rsidR="00CF350F" w:rsidRPr="00702960" w:rsidRDefault="00CF350F" w:rsidP="00E41C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>Partner</w:t>
      </w:r>
      <w:r w:rsidR="00942731">
        <w:rPr>
          <w:rFonts w:ascii="Times New Roman" w:hAnsi="Times New Roman" w:cs="Times New Roman"/>
          <w:color w:val="2A2A2A"/>
        </w:rPr>
        <w:t>ami</w:t>
      </w:r>
      <w:r w:rsidRPr="00702960">
        <w:rPr>
          <w:rFonts w:ascii="Times New Roman" w:hAnsi="Times New Roman" w:cs="Times New Roman"/>
          <w:color w:val="2A2A2A"/>
        </w:rPr>
        <w:t xml:space="preserve"> generalnym</w:t>
      </w:r>
      <w:r w:rsidR="00942731">
        <w:rPr>
          <w:rFonts w:ascii="Times New Roman" w:hAnsi="Times New Roman" w:cs="Times New Roman"/>
          <w:color w:val="2A2A2A"/>
        </w:rPr>
        <w:t>i</w:t>
      </w:r>
      <w:r w:rsidRPr="00702960">
        <w:rPr>
          <w:rFonts w:ascii="Times New Roman" w:hAnsi="Times New Roman" w:cs="Times New Roman"/>
          <w:color w:val="2A2A2A"/>
        </w:rPr>
        <w:t xml:space="preserve"> </w:t>
      </w:r>
      <w:r w:rsidR="00011252">
        <w:rPr>
          <w:rFonts w:ascii="Times New Roman" w:hAnsi="Times New Roman" w:cs="Times New Roman"/>
          <w:color w:val="2A2A2A"/>
        </w:rPr>
        <w:t>M</w:t>
      </w:r>
      <w:r w:rsidR="00942731">
        <w:rPr>
          <w:rFonts w:ascii="Times New Roman" w:hAnsi="Times New Roman" w:cs="Times New Roman"/>
          <w:color w:val="2A2A2A"/>
        </w:rPr>
        <w:t>arszo</w:t>
      </w:r>
      <w:r w:rsidR="00011252">
        <w:rPr>
          <w:rFonts w:ascii="Times New Roman" w:hAnsi="Times New Roman" w:cs="Times New Roman"/>
          <w:color w:val="2A2A2A"/>
        </w:rPr>
        <w:t>biegu</w:t>
      </w:r>
      <w:r w:rsidRPr="00702960">
        <w:rPr>
          <w:rFonts w:ascii="Times New Roman" w:hAnsi="Times New Roman" w:cs="Times New Roman"/>
          <w:color w:val="2A2A2A"/>
        </w:rPr>
        <w:t xml:space="preserve"> </w:t>
      </w:r>
      <w:r w:rsidR="00942731">
        <w:rPr>
          <w:rFonts w:ascii="Times New Roman" w:hAnsi="Times New Roman" w:cs="Times New Roman"/>
          <w:color w:val="2A2A2A"/>
        </w:rPr>
        <w:t>są</w:t>
      </w:r>
      <w:r w:rsidR="00321692">
        <w:rPr>
          <w:rFonts w:ascii="Times New Roman" w:hAnsi="Times New Roman" w:cs="Times New Roman"/>
          <w:color w:val="2A2A2A"/>
        </w:rPr>
        <w:t xml:space="preserve"> </w:t>
      </w:r>
      <w:r w:rsidR="00942731">
        <w:rPr>
          <w:rFonts w:ascii="Times New Roman" w:hAnsi="Times New Roman" w:cs="Times New Roman"/>
          <w:color w:val="2A2A2A"/>
        </w:rPr>
        <w:t>Polskie Radio S.A. oraz PKN Orlen S.A.</w:t>
      </w:r>
    </w:p>
    <w:p w14:paraId="45380875" w14:textId="77777777" w:rsidR="00CF350F" w:rsidRPr="00702960" w:rsidRDefault="00CF350F" w:rsidP="00CF350F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color w:val="2A2A2A"/>
        </w:rPr>
      </w:pPr>
    </w:p>
    <w:p w14:paraId="11A93C56" w14:textId="77777777" w:rsidR="00CF350F" w:rsidRPr="00702960" w:rsidRDefault="00CF350F" w:rsidP="00E41C8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>III. CELE</w:t>
      </w:r>
    </w:p>
    <w:p w14:paraId="247C5BD4" w14:textId="77777777" w:rsidR="00CF350F" w:rsidRPr="00702960" w:rsidRDefault="00CF350F" w:rsidP="00E41C80">
      <w:pPr>
        <w:widowControl w:val="0"/>
        <w:numPr>
          <w:ilvl w:val="0"/>
          <w:numId w:val="8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>Upowszechnianie biegania jako najprostszej formy ruchu.</w:t>
      </w:r>
    </w:p>
    <w:p w14:paraId="51DB8A6A" w14:textId="77777777" w:rsidR="00CF350F" w:rsidRPr="00702960" w:rsidRDefault="00CF350F" w:rsidP="00E41C80">
      <w:pPr>
        <w:widowControl w:val="0"/>
        <w:numPr>
          <w:ilvl w:val="0"/>
          <w:numId w:val="8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>Promocja aktywności fizycznej i zdrowego stylu życia wśród mieszkańców Polski.</w:t>
      </w:r>
    </w:p>
    <w:p w14:paraId="07F6168B" w14:textId="77777777" w:rsidR="00CF350F" w:rsidRPr="00702960" w:rsidRDefault="00CF350F" w:rsidP="00CF350F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color w:val="2A2A2A"/>
        </w:rPr>
      </w:pPr>
    </w:p>
    <w:p w14:paraId="06CB88F9" w14:textId="77777777" w:rsidR="00CF350F" w:rsidRPr="00702960" w:rsidRDefault="00CF350F" w:rsidP="00E41C8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>IV. TERMIN I MIEJSCE</w:t>
      </w:r>
    </w:p>
    <w:p w14:paraId="49526DF5" w14:textId="03FAABE4" w:rsidR="00CF350F" w:rsidRPr="00702960" w:rsidRDefault="00CF350F" w:rsidP="00E41C80">
      <w:pPr>
        <w:widowControl w:val="0"/>
        <w:numPr>
          <w:ilvl w:val="0"/>
          <w:numId w:val="9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Bieg odbędzie się </w:t>
      </w:r>
      <w:r w:rsidR="00942731">
        <w:rPr>
          <w:rFonts w:ascii="Times New Roman" w:hAnsi="Times New Roman" w:cs="Times New Roman"/>
          <w:color w:val="2A2A2A"/>
        </w:rPr>
        <w:t>22</w:t>
      </w:r>
      <w:r w:rsidR="00D45186">
        <w:rPr>
          <w:rFonts w:ascii="Times New Roman" w:hAnsi="Times New Roman" w:cs="Times New Roman"/>
          <w:color w:val="2A2A2A"/>
        </w:rPr>
        <w:t xml:space="preserve"> </w:t>
      </w:r>
      <w:r w:rsidR="00942731">
        <w:rPr>
          <w:rFonts w:ascii="Times New Roman" w:hAnsi="Times New Roman" w:cs="Times New Roman"/>
          <w:color w:val="2A2A2A"/>
        </w:rPr>
        <w:t>kwietnia</w:t>
      </w:r>
      <w:r w:rsidRPr="00702960">
        <w:rPr>
          <w:rFonts w:ascii="Times New Roman" w:hAnsi="Times New Roman" w:cs="Times New Roman"/>
          <w:color w:val="2A2A2A"/>
        </w:rPr>
        <w:t xml:space="preserve"> 201</w:t>
      </w:r>
      <w:r w:rsidR="00942731">
        <w:rPr>
          <w:rFonts w:ascii="Times New Roman" w:hAnsi="Times New Roman" w:cs="Times New Roman"/>
          <w:color w:val="2A2A2A"/>
        </w:rPr>
        <w:t>7</w:t>
      </w:r>
      <w:r w:rsidRPr="00702960">
        <w:rPr>
          <w:rFonts w:ascii="Times New Roman" w:hAnsi="Times New Roman" w:cs="Times New Roman"/>
          <w:color w:val="2A2A2A"/>
        </w:rPr>
        <w:t xml:space="preserve"> r. w Warszawie.</w:t>
      </w:r>
    </w:p>
    <w:p w14:paraId="7A511E00" w14:textId="71E59DB0" w:rsidR="00CF350F" w:rsidRPr="00702960" w:rsidRDefault="00CF350F" w:rsidP="00E41C80">
      <w:pPr>
        <w:widowControl w:val="0"/>
        <w:numPr>
          <w:ilvl w:val="0"/>
          <w:numId w:val="9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Termin (w tym godzina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) i/lub miejsce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może ulec zmianie, jak również Bieg może zostać odwołany w razie wystąpienia okoliczności niemożliwych do przewidzenia w dniu publikacji niniejszego Regulaminu lub z powodu siły wyższej (np. niekorzystnych warunków atmosferycznych, decyzji służb porządkowych bądź ratowniczych). </w:t>
      </w:r>
    </w:p>
    <w:p w14:paraId="14F8E994" w14:textId="4D0885BF" w:rsidR="00CF350F" w:rsidRPr="00702960" w:rsidRDefault="00CF350F" w:rsidP="00E41C80">
      <w:pPr>
        <w:widowControl w:val="0"/>
        <w:numPr>
          <w:ilvl w:val="0"/>
          <w:numId w:val="9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Miejsce, godzina startu oraz szczegółowa trasa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będzie dostępna na stronie internetowej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>, zwanej dalej „Stroną internetową”.</w:t>
      </w:r>
    </w:p>
    <w:p w14:paraId="2C2584BF" w14:textId="32A33305" w:rsidR="00CF350F" w:rsidRPr="00702960" w:rsidRDefault="00CF350F" w:rsidP="00E41C80">
      <w:pPr>
        <w:widowControl w:val="0"/>
        <w:numPr>
          <w:ilvl w:val="0"/>
          <w:numId w:val="9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Długość trasy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wynosi</w:t>
      </w:r>
      <w:r w:rsidR="00973B4B">
        <w:rPr>
          <w:rFonts w:ascii="Times New Roman" w:hAnsi="Times New Roman" w:cs="Times New Roman"/>
          <w:color w:val="2A2A2A"/>
        </w:rPr>
        <w:t xml:space="preserve"> ok</w:t>
      </w:r>
      <w:r w:rsidRPr="00702960">
        <w:rPr>
          <w:rFonts w:ascii="Times New Roman" w:hAnsi="Times New Roman" w:cs="Times New Roman"/>
          <w:color w:val="2A2A2A"/>
        </w:rPr>
        <w:t xml:space="preserve"> </w:t>
      </w:r>
      <w:r w:rsidR="00256F99">
        <w:rPr>
          <w:rFonts w:ascii="Times New Roman" w:hAnsi="Times New Roman" w:cs="Times New Roman"/>
          <w:color w:val="2A2A2A"/>
        </w:rPr>
        <w:t>3</w:t>
      </w:r>
      <w:r w:rsidR="00973B4B">
        <w:rPr>
          <w:rFonts w:ascii="Times New Roman" w:hAnsi="Times New Roman" w:cs="Times New Roman"/>
          <w:color w:val="2A2A2A"/>
        </w:rPr>
        <w:t xml:space="preserve"> km</w:t>
      </w:r>
      <w:r w:rsidRPr="00702960">
        <w:rPr>
          <w:rFonts w:ascii="Times New Roman" w:hAnsi="Times New Roman" w:cs="Times New Roman"/>
          <w:color w:val="2A2A2A"/>
        </w:rPr>
        <w:t>. Trasa będzie miała oznaczony każdy kilometr.</w:t>
      </w:r>
    </w:p>
    <w:p w14:paraId="36624CC8" w14:textId="5DBABBDC" w:rsidR="00CF350F" w:rsidRPr="00702960" w:rsidRDefault="00CF350F" w:rsidP="00E41C80">
      <w:pPr>
        <w:widowControl w:val="0"/>
        <w:numPr>
          <w:ilvl w:val="0"/>
          <w:numId w:val="9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Limit czasu na pokonanie trasy wynosi </w:t>
      </w:r>
      <w:r w:rsidR="00973B4B">
        <w:rPr>
          <w:rFonts w:ascii="Times New Roman" w:hAnsi="Times New Roman" w:cs="Times New Roman"/>
          <w:color w:val="2A2A2A"/>
        </w:rPr>
        <w:t>1 godzinę</w:t>
      </w:r>
      <w:r w:rsidRPr="00702960">
        <w:rPr>
          <w:rFonts w:ascii="Times New Roman" w:hAnsi="Times New Roman" w:cs="Times New Roman"/>
          <w:color w:val="2A2A2A"/>
        </w:rPr>
        <w:t>.</w:t>
      </w:r>
    </w:p>
    <w:p w14:paraId="742873BD" w14:textId="31A64641" w:rsidR="00CF350F" w:rsidRPr="00702960" w:rsidRDefault="009F7161" w:rsidP="00E41C80">
      <w:pPr>
        <w:widowControl w:val="0"/>
        <w:numPr>
          <w:ilvl w:val="0"/>
          <w:numId w:val="9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Podczas Marszobiegu nie będzie prowadzony pomiar czasu.</w:t>
      </w:r>
    </w:p>
    <w:p w14:paraId="4EED06C1" w14:textId="77777777" w:rsidR="00CF350F" w:rsidRPr="00702960" w:rsidRDefault="00CF350F" w:rsidP="00CF350F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color w:val="2A2A2A"/>
        </w:rPr>
      </w:pPr>
    </w:p>
    <w:p w14:paraId="762905EF" w14:textId="77777777" w:rsidR="00CF350F" w:rsidRPr="00702960" w:rsidRDefault="00CF350F" w:rsidP="00E41C8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>V. WARUNKI UCZESTNICTWA I REJESTRACJA</w:t>
      </w:r>
    </w:p>
    <w:p w14:paraId="1ED58A47" w14:textId="52E205FA" w:rsidR="00CF350F" w:rsidRPr="00702960" w:rsidRDefault="00CF350F" w:rsidP="00786F91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W przypadku rejestracji osób niepełnoletnich wymagane jest dołączenie do Formularza Rejestracyjnego „Oświadczenia Rodzica lub Opiekuna prawnego o zdolności dziecka do udziału w zajęciach rekreacyjno-sportowych” z podpisem rodzica bądź opiekuna prawnego, wyrażającego zgodę na udział w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osoby niepełnoletniej i biorącego za nią odpowiedzialność.</w:t>
      </w:r>
    </w:p>
    <w:p w14:paraId="0126815D" w14:textId="642EF360" w:rsidR="00CF350F" w:rsidRPr="00702960" w:rsidRDefault="00CF350F" w:rsidP="00786F91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W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mogą startować osoby niepełnosprawne oraz niepełnosprawne poruszające się na  nie</w:t>
      </w:r>
      <w:r w:rsidR="00973B4B">
        <w:rPr>
          <w:rFonts w:ascii="Times New Roman" w:hAnsi="Times New Roman" w:cs="Times New Roman"/>
          <w:color w:val="2A2A2A"/>
        </w:rPr>
        <w:t xml:space="preserve"> </w:t>
      </w:r>
      <w:r w:rsidRPr="00702960">
        <w:rPr>
          <w:rFonts w:ascii="Times New Roman" w:hAnsi="Times New Roman" w:cs="Times New Roman"/>
          <w:color w:val="2A2A2A"/>
        </w:rPr>
        <w:t xml:space="preserve">wyczynowych wózkach inwalidzkich. Obowiązuje je również limit czasowy </w:t>
      </w:r>
      <w:r w:rsidR="00973B4B">
        <w:rPr>
          <w:rFonts w:ascii="Times New Roman" w:hAnsi="Times New Roman" w:cs="Times New Roman"/>
          <w:color w:val="2A2A2A"/>
        </w:rPr>
        <w:t>1</w:t>
      </w:r>
      <w:r w:rsidRPr="00702960">
        <w:rPr>
          <w:rFonts w:ascii="Times New Roman" w:hAnsi="Times New Roman" w:cs="Times New Roman"/>
          <w:color w:val="2A2A2A"/>
        </w:rPr>
        <w:t>h. Organizator nie będzie prowadził osobnej klasyfikacji dla Uczestników niepełnosprawnych oraz niepełnosprawnych poruszających się na nie</w:t>
      </w:r>
      <w:r w:rsidR="00973B4B">
        <w:rPr>
          <w:rFonts w:ascii="Times New Roman" w:hAnsi="Times New Roman" w:cs="Times New Roman"/>
          <w:color w:val="2A2A2A"/>
        </w:rPr>
        <w:t xml:space="preserve"> </w:t>
      </w:r>
      <w:r w:rsidRPr="00702960">
        <w:rPr>
          <w:rFonts w:ascii="Times New Roman" w:hAnsi="Times New Roman" w:cs="Times New Roman"/>
          <w:color w:val="2A2A2A"/>
        </w:rPr>
        <w:t>wyczynowych wózkach inwalidzkich.</w:t>
      </w:r>
    </w:p>
    <w:p w14:paraId="3D3D8FC6" w14:textId="564BF4BC" w:rsidR="00CF350F" w:rsidRPr="00702960" w:rsidRDefault="00CF350F" w:rsidP="00786F91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Ze względów bezpieczeństwa w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zabroniony jest udział osób poruszających się na rowerach, wrotkach, rolkach, deskorolkach oraz innych urządzeniach mechanicznych bez zezwolenia wydanego przez Organizatora. Niedozwolony jest również bieg ze zwierzętami. Ze względu na charakter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zabrania się startu z kijkami (</w:t>
      </w:r>
      <w:proofErr w:type="spellStart"/>
      <w:r w:rsidRPr="00702960">
        <w:rPr>
          <w:rFonts w:ascii="Times New Roman" w:hAnsi="Times New Roman" w:cs="Times New Roman"/>
          <w:color w:val="2A2A2A"/>
        </w:rPr>
        <w:t>trekingowymi</w:t>
      </w:r>
      <w:proofErr w:type="spellEnd"/>
      <w:r w:rsidRPr="00702960">
        <w:rPr>
          <w:rFonts w:ascii="Times New Roman" w:hAnsi="Times New Roman" w:cs="Times New Roman"/>
          <w:color w:val="2A2A2A"/>
        </w:rPr>
        <w:t xml:space="preserve"> i </w:t>
      </w:r>
      <w:proofErr w:type="spellStart"/>
      <w:r w:rsidRPr="00702960">
        <w:rPr>
          <w:rFonts w:ascii="Times New Roman" w:hAnsi="Times New Roman" w:cs="Times New Roman"/>
          <w:color w:val="2A2A2A"/>
        </w:rPr>
        <w:t>Nordic</w:t>
      </w:r>
      <w:proofErr w:type="spellEnd"/>
      <w:r w:rsidRPr="00702960">
        <w:rPr>
          <w:rFonts w:ascii="Times New Roman" w:hAnsi="Times New Roman" w:cs="Times New Roman"/>
          <w:color w:val="2A2A2A"/>
        </w:rPr>
        <w:t xml:space="preserve"> </w:t>
      </w:r>
      <w:proofErr w:type="spellStart"/>
      <w:r w:rsidRPr="00702960">
        <w:rPr>
          <w:rFonts w:ascii="Times New Roman" w:hAnsi="Times New Roman" w:cs="Times New Roman"/>
          <w:color w:val="2A2A2A"/>
        </w:rPr>
        <w:t>Walking</w:t>
      </w:r>
      <w:proofErr w:type="spellEnd"/>
      <w:r w:rsidRPr="00702960">
        <w:rPr>
          <w:rFonts w:ascii="Times New Roman" w:hAnsi="Times New Roman" w:cs="Times New Roman"/>
          <w:color w:val="2A2A2A"/>
        </w:rPr>
        <w:t>).</w:t>
      </w:r>
    </w:p>
    <w:p w14:paraId="7DC1613D" w14:textId="440C23E8" w:rsidR="00CF350F" w:rsidRPr="00702960" w:rsidRDefault="00CF350F" w:rsidP="00786F91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Warunkiem uczestnictwa w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jest prawidłowe wypełnienie formularza rejestracyjnego, zwanego dalej „Formularzem Rejestracyjnym”, akceptacja niniejszego Regulaminu, a także udzielenie Organizatorowi zgody na publikację wizerunku Uczestnika oraz jego imienia i nazwiska w relacjach z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zamieszczanych w mediach oraz materiałach promocyjnych Organizatora oraz udzielenie Organizatorowi licencji na wykorzystanie utrwalonego na poszczególnych utworach wizerunku Uczestnika na wszystkich polach eksploatacji, w tym w szczególności: zwielokrotnianie zapisu utrwalonego wizerunku; zamieszczanie i publikowanie na stronach internetowych, w prasie, na plakatach i bilbordach; emisja w przekazach telewizyjnych i radiowych. Uczestnik wyrazi zgodę na to, że tego rodzaju zdjęcia, materiały, wywiady i nagrania mogą być umieszczane na wybranych nośnikach elektronicznych w katalogach oraz mediach, w tym w telewizji, radiu, gazetach, magazynach, </w:t>
      </w:r>
      <w:r w:rsidRPr="00702960">
        <w:rPr>
          <w:rFonts w:ascii="Times New Roman" w:hAnsi="Times New Roman" w:cs="Times New Roman"/>
          <w:color w:val="2A2A2A"/>
        </w:rPr>
        <w:lastRenderedPageBreak/>
        <w:t>na stronach internetowych i na wystawach, mogą być wykorzystywane na potrzeby reklamowe, promocyjne oraz do innych celów komercyjnych związanych z działalnością prowadzoną przez Organizatora i podmioty z nim powiązane.</w:t>
      </w:r>
    </w:p>
    <w:p w14:paraId="7EBC634F" w14:textId="0DCB65DD" w:rsidR="00CF350F" w:rsidRPr="00702960" w:rsidRDefault="00CF350F" w:rsidP="00786F91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Zgłoszenia do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przyjmowane są poprzez Formularz Rejestracyjny dostępny na Stronie internetowej, zawierający dane osobowe oraz kontaktowe.</w:t>
      </w:r>
    </w:p>
    <w:p w14:paraId="1BC7B89F" w14:textId="0A002D39" w:rsidR="00CF350F" w:rsidRPr="003F0B28" w:rsidRDefault="00CF350F" w:rsidP="003F0B28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>Po wypełnieniu Formularza Rejestracyjnego zostanie założone konto Uczestnika, a na podany w Formularzu adres e-mail wysłane wygenerowane hasło.</w:t>
      </w:r>
    </w:p>
    <w:p w14:paraId="58027018" w14:textId="6F31A931" w:rsidR="00CF350F" w:rsidRPr="00702960" w:rsidRDefault="00CF350F" w:rsidP="00786F91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Po </w:t>
      </w:r>
      <w:r w:rsidR="003F0B28">
        <w:rPr>
          <w:rFonts w:ascii="Times New Roman" w:hAnsi="Times New Roman" w:cs="Times New Roman"/>
          <w:color w:val="2A2A2A"/>
        </w:rPr>
        <w:t xml:space="preserve">założeniu konta </w:t>
      </w:r>
      <w:r w:rsidRPr="00702960">
        <w:rPr>
          <w:rFonts w:ascii="Times New Roman" w:hAnsi="Times New Roman" w:cs="Times New Roman"/>
          <w:color w:val="2A2A2A"/>
        </w:rPr>
        <w:t xml:space="preserve">na podany adres e-mail przesłana zostanie informacja </w:t>
      </w:r>
      <w:r w:rsidR="003F0B28">
        <w:rPr>
          <w:rFonts w:ascii="Times New Roman" w:hAnsi="Times New Roman" w:cs="Times New Roman"/>
          <w:color w:val="2A2A2A"/>
        </w:rPr>
        <w:t>z potwierdzeniem rejestracji</w:t>
      </w:r>
      <w:r w:rsidRPr="00702960">
        <w:rPr>
          <w:rFonts w:ascii="Times New Roman" w:hAnsi="Times New Roman" w:cs="Times New Roman"/>
          <w:color w:val="2A2A2A"/>
        </w:rPr>
        <w:t>. Jeśli taka wiadomość nie dotrze (np.: z powodów technicznych, złego adresu email czy zakwalifikowania jako spam), status rejestracji można sprawdzić po zalogowaniu się na swoje konto w serwisie.</w:t>
      </w:r>
    </w:p>
    <w:p w14:paraId="5B676E2B" w14:textId="2A67BC6D" w:rsidR="00CF350F" w:rsidRPr="00702960" w:rsidRDefault="00CF350F" w:rsidP="00786F91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>Odbiór Pakietów Startowych odbędzie się w miejscu i terminie wskazanym przez Organizatora. W celu odbioru Pakietu Startowego należy posiadać ze sobą dokument tożsamości zgodny z danymi podanymi podczas rejestracji oraz wydrukowane i podpisane potwierdzenie rejestracji (</w:t>
      </w:r>
      <w:r w:rsidR="00256F99">
        <w:rPr>
          <w:rFonts w:ascii="Times New Roman" w:hAnsi="Times New Roman" w:cs="Times New Roman"/>
          <w:color w:val="2A2A2A"/>
        </w:rPr>
        <w:t>przesłane mailowo przez organizatora po zamknięciu zapisów internetowych</w:t>
      </w:r>
      <w:r w:rsidRPr="00702960">
        <w:rPr>
          <w:rFonts w:ascii="Times New Roman" w:hAnsi="Times New Roman" w:cs="Times New Roman"/>
          <w:color w:val="2A2A2A"/>
        </w:rPr>
        <w:t xml:space="preserve">). </w:t>
      </w:r>
    </w:p>
    <w:p w14:paraId="29FA3D91" w14:textId="1A45E94A" w:rsidR="00CF350F" w:rsidRPr="00702960" w:rsidRDefault="00CF350F" w:rsidP="00164A32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>Aby odebrać Pakiet Startowy, należy wydrukować potwierdzenie rejestracji</w:t>
      </w:r>
      <w:r w:rsidR="00256F99">
        <w:rPr>
          <w:rFonts w:ascii="Times New Roman" w:hAnsi="Times New Roman" w:cs="Times New Roman"/>
          <w:color w:val="2A2A2A"/>
        </w:rPr>
        <w:t xml:space="preserve"> (otrzymane od Organizatora drogą mailową)</w:t>
      </w:r>
      <w:r w:rsidRPr="00702960">
        <w:rPr>
          <w:rFonts w:ascii="Times New Roman" w:hAnsi="Times New Roman" w:cs="Times New Roman"/>
          <w:color w:val="2A2A2A"/>
        </w:rPr>
        <w:t xml:space="preserve">. Wydruk ten będzie zawierał dane potrzebne do weryfikacji Uczestnika podczas odbioru Pakietu Startowego wraz z dodatkowymi informacjami organizacyjnymi oraz miejscem na odręczny podpis, potwierdzający akceptację niniejszego Regulaminu, w tym także zgodę na przetwarzanie danych osobowych, wykorzystanie wizerunku Uczestnika oraz oświadczenie o braku przeciwwskazań zdrowotnych/lekarskich do udziału w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>. Wydruk potwierdzeń jest przesunięty w czasie w stosunku do faktycznego czasu rejestracji Uczestnika, by zapewnić aktualność zawartych w nim informacji organizacyjnych.</w:t>
      </w:r>
      <w:r w:rsidR="00256F99">
        <w:rPr>
          <w:rFonts w:ascii="Times New Roman" w:hAnsi="Times New Roman" w:cs="Times New Roman"/>
          <w:color w:val="2A2A2A"/>
        </w:rPr>
        <w:t xml:space="preserve"> </w:t>
      </w:r>
      <w:r w:rsidR="00256F99">
        <w:rPr>
          <w:rFonts w:ascii="Times New Roman" w:hAnsi="Times New Roman" w:cs="Times New Roman"/>
          <w:color w:val="2A2A2A"/>
        </w:rPr>
        <w:t>W przypadku osób niepełnoletnich,</w:t>
      </w:r>
      <w:r w:rsidR="00256F99">
        <w:rPr>
          <w:rFonts w:ascii="Times New Roman" w:hAnsi="Times New Roman" w:cs="Times New Roman"/>
          <w:color w:val="2A2A2A"/>
        </w:rPr>
        <w:t xml:space="preserve"> </w:t>
      </w:r>
      <w:r w:rsidR="00905D15">
        <w:rPr>
          <w:rFonts w:ascii="Times New Roman" w:hAnsi="Times New Roman" w:cs="Times New Roman"/>
          <w:color w:val="2A2A2A"/>
        </w:rPr>
        <w:t>podpis na potwierdzeniu oraz oświadczeniu i zgodzie podpisuje rodzic lub opiekun prawny.</w:t>
      </w:r>
      <w:bookmarkStart w:id="0" w:name="_GoBack"/>
      <w:bookmarkEnd w:id="0"/>
    </w:p>
    <w:p w14:paraId="0018A445" w14:textId="28EE53AF" w:rsidR="00CF350F" w:rsidRPr="00702960" w:rsidRDefault="00CF350F" w:rsidP="00164A32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Wszyscy Uczestnicy zobowiązani są we własnym zakresie i na własny koszt dotrzeć na miejsce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>.</w:t>
      </w:r>
    </w:p>
    <w:p w14:paraId="4E763F82" w14:textId="133B253B" w:rsidR="00CF350F" w:rsidRPr="00702960" w:rsidRDefault="00CF350F" w:rsidP="00164A32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Zabrania się wnoszenia na trasę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przedmiotów, które mogą być niebezpieczne dla innych Uczestników. Na miejsce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zabrania się wnoszenia środków odurzających, dopingowych, nielegalnych substancji oraz napojów alkoholowych. Nie zostaną dopuszczone do udziału w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osoby, u których zostanie stwierdzone spożycie lub posiadanie jakichkolwiek środków odurzających, nielegalnych substancji oraz/lub napojów alkoholowych.</w:t>
      </w:r>
    </w:p>
    <w:p w14:paraId="296F3AEA" w14:textId="18D2CA9B" w:rsidR="00CF350F" w:rsidRPr="00702960" w:rsidRDefault="00CF350F" w:rsidP="00164A32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Niezastosowanie się do postanowień niniejszego Regulaminu, w szczególności skracanie trasy, może skutkować dyskwalifikacją Uczestnika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="00992A73">
        <w:rPr>
          <w:rFonts w:ascii="Times New Roman" w:hAnsi="Times New Roman" w:cs="Times New Roman"/>
          <w:color w:val="2A2A2A"/>
        </w:rPr>
        <w:t>.</w:t>
      </w:r>
    </w:p>
    <w:p w14:paraId="2B33F0EF" w14:textId="2193E570" w:rsidR="00CF350F" w:rsidRPr="00702960" w:rsidRDefault="00CF350F" w:rsidP="00164A32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Organizator zwraca uwagę Uczestników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na wielość niebezpieczeństw i zagrożeń wynikających z uczestnictwa w imprezie sportowej, związanych z dużym wysiłkiem fizycznym, które mogą polegać m.in. na ryzyku utraty życia i zdrowia. Organizator zaleca przed rozpoczęciem przygotowań do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oraz w ich trakcie dokonanie stosownych badań medycznych lub konsultacji lekarskiej, w zależności od wieku oraz kondycji fizycznej Uczestnika.</w:t>
      </w:r>
    </w:p>
    <w:p w14:paraId="02AED712" w14:textId="3C31231C" w:rsidR="00CF350F" w:rsidRPr="00702960" w:rsidRDefault="00CF350F" w:rsidP="00164A32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Akceptując niniejszy Regulamin, Uczestnik oświadcza, że nie ma żadnych przeciwwskazań zdrowotnych/lekarskich do udziału w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>.</w:t>
      </w:r>
    </w:p>
    <w:p w14:paraId="087D83A4" w14:textId="6300E91C" w:rsidR="00CF350F" w:rsidRPr="00702960" w:rsidRDefault="00CF350F" w:rsidP="00164A32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Na trasie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dostępna będzie bezpłatna pomoc medyczna, udzielana przez firmę medyczną, z którą Organizator posiada umowę na obsługę medyczną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>.</w:t>
      </w:r>
    </w:p>
    <w:p w14:paraId="522FE39A" w14:textId="37E7C492" w:rsidR="00CF350F" w:rsidRPr="00702960" w:rsidRDefault="00CF350F" w:rsidP="00164A32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Decyzje lekarzy dotyczące kontynuowania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podczas imprezy są ostateczne i nieodwołalne.</w:t>
      </w:r>
    </w:p>
    <w:p w14:paraId="123B5E2F" w14:textId="77777777" w:rsidR="00CF350F" w:rsidRPr="00702960" w:rsidRDefault="00CF350F" w:rsidP="00164A32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>Organizator zobowiązuje się do posiadania stosownego ubezpieczenia, obligatoryjnie wymaganego przez przepisy prawa powszechnie obowiązującego.</w:t>
      </w:r>
    </w:p>
    <w:p w14:paraId="0A98F410" w14:textId="2C25B13E" w:rsidR="00CF350F" w:rsidRPr="00702960" w:rsidRDefault="00CF350F" w:rsidP="00164A32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Ubezpieczenie indywidualne na wypadek kontuzji lub innego nieszczęśliwego zdarzenia, które </w:t>
      </w:r>
      <w:r w:rsidRPr="00702960">
        <w:rPr>
          <w:rFonts w:ascii="Times New Roman" w:hAnsi="Times New Roman" w:cs="Times New Roman"/>
          <w:color w:val="2A2A2A"/>
        </w:rPr>
        <w:lastRenderedPageBreak/>
        <w:t xml:space="preserve">może stać się udziałem Uczestnika w czasie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, wymaga osobnej polisy (w szczególności ubezpieczenia na życie, zdrowotnego, odpowiedzialności cywilnej z tytułu choroby, wypadku, śmierci lub szkód, jakie mogą wystąpić w związku z obecnością lub udziałem Uczestnika w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>), wykupionej indywidualnie przez Uczestnika.</w:t>
      </w:r>
    </w:p>
    <w:p w14:paraId="28D7CC20" w14:textId="42F485CF" w:rsidR="00CF350F" w:rsidRPr="00702960" w:rsidRDefault="00CF350F" w:rsidP="00164A32">
      <w:pPr>
        <w:widowControl w:val="0"/>
        <w:numPr>
          <w:ilvl w:val="0"/>
          <w:numId w:val="10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Uczestników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obowiązują przepisy PZLA, IAAF oraz niniejszy Regulamin.</w:t>
      </w:r>
    </w:p>
    <w:p w14:paraId="79BEB7F2" w14:textId="77777777" w:rsidR="00CF350F" w:rsidRPr="00702960" w:rsidRDefault="00CF350F" w:rsidP="00CF350F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color w:val="2A2A2A"/>
        </w:rPr>
      </w:pPr>
    </w:p>
    <w:p w14:paraId="0B1742CF" w14:textId="77777777" w:rsidR="00DB2881" w:rsidRDefault="00DB2881" w:rsidP="00164A32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color w:val="2A2A2A"/>
        </w:rPr>
      </w:pPr>
    </w:p>
    <w:p w14:paraId="24A3B454" w14:textId="77777777" w:rsidR="00CF350F" w:rsidRPr="00702960" w:rsidRDefault="00CF350F" w:rsidP="00164A32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>VI. KLASYFIKACJE I NAGRODY</w:t>
      </w:r>
    </w:p>
    <w:p w14:paraId="3749C645" w14:textId="1FC7CB18" w:rsidR="00CF350F" w:rsidRPr="00702960" w:rsidRDefault="00CF350F" w:rsidP="00164A32">
      <w:pPr>
        <w:widowControl w:val="0"/>
        <w:numPr>
          <w:ilvl w:val="0"/>
          <w:numId w:val="11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W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</w:t>
      </w:r>
      <w:r w:rsidR="00992A73">
        <w:rPr>
          <w:rFonts w:ascii="Times New Roman" w:hAnsi="Times New Roman" w:cs="Times New Roman"/>
          <w:color w:val="2A2A2A"/>
        </w:rPr>
        <w:t xml:space="preserve">nie </w:t>
      </w:r>
      <w:r w:rsidRPr="00702960">
        <w:rPr>
          <w:rFonts w:ascii="Times New Roman" w:hAnsi="Times New Roman" w:cs="Times New Roman"/>
          <w:color w:val="2A2A2A"/>
        </w:rPr>
        <w:t>będzie prowadzona klasyfikacja.</w:t>
      </w:r>
    </w:p>
    <w:p w14:paraId="2448110C" w14:textId="12A36306" w:rsidR="00CF350F" w:rsidRPr="00702960" w:rsidRDefault="00CF350F" w:rsidP="00164A32">
      <w:pPr>
        <w:widowControl w:val="0"/>
        <w:numPr>
          <w:ilvl w:val="0"/>
          <w:numId w:val="11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Wszyscy Uczestnicy, którzy ukończą Bieg otrzymają </w:t>
      </w:r>
      <w:r w:rsidR="00D12245">
        <w:rPr>
          <w:rFonts w:ascii="Times New Roman" w:hAnsi="Times New Roman" w:cs="Times New Roman"/>
          <w:color w:val="2A2A2A"/>
        </w:rPr>
        <w:t>pamiątkowy medal</w:t>
      </w:r>
      <w:r w:rsidRPr="00702960">
        <w:rPr>
          <w:rFonts w:ascii="Times New Roman" w:hAnsi="Times New Roman" w:cs="Times New Roman"/>
          <w:color w:val="2A2A2A"/>
        </w:rPr>
        <w:t>.</w:t>
      </w:r>
    </w:p>
    <w:p w14:paraId="777B9341" w14:textId="77777777" w:rsidR="00CF350F" w:rsidRPr="00702960" w:rsidRDefault="00CF350F" w:rsidP="00CF350F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color w:val="2A2A2A"/>
        </w:rPr>
      </w:pPr>
    </w:p>
    <w:p w14:paraId="5ACD209E" w14:textId="77777777" w:rsidR="00CF350F" w:rsidRPr="00702960" w:rsidRDefault="00CF350F" w:rsidP="00164A32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>VII. POLITYKA PRYWATNOŚCI</w:t>
      </w:r>
    </w:p>
    <w:p w14:paraId="0A693EEB" w14:textId="614C5825" w:rsidR="00CF350F" w:rsidRPr="00702960" w:rsidRDefault="00CF350F" w:rsidP="00164A32">
      <w:pPr>
        <w:widowControl w:val="0"/>
        <w:numPr>
          <w:ilvl w:val="0"/>
          <w:numId w:val="12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Dane osobowe Uczestników dokonujących rejestracji przetwarzane są zgodnie z ustawą z dnia 29 sierpnia 1997r. o ochronie danych osobowych (tekst jednolity: Dz. U. 2002 r. Nr 101 poz. 926, ze zm.). Przekazanie danych osobowych Uczestników jest dobrowolne, jednakże stanowi warunek uczestnictwa w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>. Uczestnikowi przysługuje prawo dostępu do treści swoich danych oraz do ich poprawiania i usuwania, jak i złożenia sprzeciwu co do ich dalszego przetwarzania przez Organizatora.</w:t>
      </w:r>
    </w:p>
    <w:p w14:paraId="029F77F8" w14:textId="77777777" w:rsidR="00CF350F" w:rsidRPr="00702960" w:rsidRDefault="00CF350F" w:rsidP="00164A32">
      <w:pPr>
        <w:widowControl w:val="0"/>
        <w:numPr>
          <w:ilvl w:val="0"/>
          <w:numId w:val="12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>Dane osobowe Uczestników umieszczone w zgłoszeniu mogą być przetwarzane:</w:t>
      </w:r>
    </w:p>
    <w:p w14:paraId="3ACA1A38" w14:textId="175111F3" w:rsidR="00CF350F" w:rsidRPr="00702960" w:rsidRDefault="00CF350F" w:rsidP="00164A32">
      <w:pPr>
        <w:widowControl w:val="0"/>
        <w:numPr>
          <w:ilvl w:val="1"/>
          <w:numId w:val="12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  <w:kern w:val="1"/>
        </w:rPr>
        <w:tab/>
      </w:r>
      <w:r w:rsidRPr="00702960">
        <w:rPr>
          <w:rFonts w:ascii="Times New Roman" w:hAnsi="Times New Roman" w:cs="Times New Roman"/>
          <w:color w:val="2A2A2A"/>
          <w:kern w:val="1"/>
        </w:rPr>
        <w:tab/>
      </w:r>
      <w:r w:rsidRPr="00702960">
        <w:rPr>
          <w:rFonts w:ascii="Times New Roman" w:hAnsi="Times New Roman" w:cs="Times New Roman"/>
          <w:color w:val="2A2A2A"/>
        </w:rPr>
        <w:t xml:space="preserve">w zakresie prowadzenia i realizacji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>,</w:t>
      </w:r>
    </w:p>
    <w:p w14:paraId="765CA7DD" w14:textId="77777777" w:rsidR="00CF350F" w:rsidRPr="00702960" w:rsidRDefault="00CF350F" w:rsidP="00164A32">
      <w:pPr>
        <w:widowControl w:val="0"/>
        <w:numPr>
          <w:ilvl w:val="1"/>
          <w:numId w:val="12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  <w:kern w:val="1"/>
        </w:rPr>
        <w:tab/>
      </w:r>
      <w:r w:rsidRPr="00702960">
        <w:rPr>
          <w:rFonts w:ascii="Times New Roman" w:hAnsi="Times New Roman" w:cs="Times New Roman"/>
          <w:color w:val="2A2A2A"/>
          <w:kern w:val="1"/>
        </w:rPr>
        <w:tab/>
      </w:r>
      <w:r w:rsidRPr="00702960">
        <w:rPr>
          <w:rFonts w:ascii="Times New Roman" w:hAnsi="Times New Roman" w:cs="Times New Roman"/>
          <w:color w:val="2A2A2A"/>
        </w:rPr>
        <w:t>w celu przyszłych działań marketingowych dotyczących działalności, produktów i usług Organizatora oraz podmiotów z nim powiązanych zgodnie z ustawą z dnia 29 sierpnia 1997 r. o ochronie danych osobowych (Dz. U. z 2002 r. Nr 101, poz. 926 ze zm.).</w:t>
      </w:r>
    </w:p>
    <w:p w14:paraId="5BA0D21A" w14:textId="18592920" w:rsidR="00CF350F" w:rsidRPr="00702960" w:rsidRDefault="00CF350F" w:rsidP="00164A32">
      <w:pPr>
        <w:widowControl w:val="0"/>
        <w:numPr>
          <w:ilvl w:val="0"/>
          <w:numId w:val="12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Po otrzymaniu zgody Uczestnika, Organizator będzie uprawniony do przetwarzania danych osobowych Uczestnika w zakresie niezbędnym dla potrzeb realizacji imprezy </w:t>
      </w:r>
      <w:r w:rsidR="00992A73">
        <w:rPr>
          <w:rFonts w:ascii="Times New Roman" w:hAnsi="Times New Roman" w:cs="Times New Roman"/>
          <w:color w:val="2A2A2A"/>
        </w:rPr>
        <w:t xml:space="preserve">Marszobieg </w:t>
      </w:r>
      <w:proofErr w:type="spellStart"/>
      <w:r w:rsidR="00992A73">
        <w:rPr>
          <w:rFonts w:ascii="Times New Roman" w:hAnsi="Times New Roman" w:cs="Times New Roman"/>
          <w:color w:val="2A2A2A"/>
        </w:rPr>
        <w:t>BiegamBoLubię</w:t>
      </w:r>
      <w:proofErr w:type="spellEnd"/>
      <w:r w:rsidRPr="00702960">
        <w:rPr>
          <w:rFonts w:ascii="Times New Roman" w:hAnsi="Times New Roman" w:cs="Times New Roman"/>
          <w:color w:val="2A2A2A"/>
        </w:rPr>
        <w:t xml:space="preserve"> (zob.: rozdział V, ust. 4).</w:t>
      </w:r>
    </w:p>
    <w:p w14:paraId="43A9235C" w14:textId="291912A6" w:rsidR="00CF350F" w:rsidRPr="00702960" w:rsidRDefault="00CF350F" w:rsidP="00164A32">
      <w:pPr>
        <w:widowControl w:val="0"/>
        <w:numPr>
          <w:ilvl w:val="0"/>
          <w:numId w:val="12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Po otrzymaniu zgody Uczestnika na przetwarzanie danych osobowych Uczestnika w zakresie niezbędnym dla potrzeb realizacji imprezy </w:t>
      </w:r>
      <w:r w:rsidR="00992A73">
        <w:rPr>
          <w:rFonts w:ascii="Times New Roman" w:hAnsi="Times New Roman" w:cs="Times New Roman"/>
          <w:color w:val="2A2A2A"/>
        </w:rPr>
        <w:t xml:space="preserve">Marszobieg </w:t>
      </w:r>
      <w:proofErr w:type="spellStart"/>
      <w:r w:rsidR="00992A73">
        <w:rPr>
          <w:rFonts w:ascii="Times New Roman" w:hAnsi="Times New Roman" w:cs="Times New Roman"/>
          <w:color w:val="2A2A2A"/>
        </w:rPr>
        <w:t>BiegamBoLubię</w:t>
      </w:r>
      <w:proofErr w:type="spellEnd"/>
      <w:r w:rsidRPr="00702960">
        <w:rPr>
          <w:rFonts w:ascii="Times New Roman" w:hAnsi="Times New Roman" w:cs="Times New Roman"/>
          <w:color w:val="2A2A2A"/>
        </w:rPr>
        <w:t xml:space="preserve">, Organizator będzie uprawniony do wysyłania Uczestnikom w dowolnym czasie wiadomości w zakresie prowadzenia i realizacji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i funkcjonowania Strony internetowej (przypomnienia, komunikaty systemowe, powiadomienia techniczne, ważne ogłoszenia). Ponadto, dane osobowe Uczestnika będą wykorzystywane w celu informowania Uczestnika o przyszłych imprezach Organizatora, a także do wewnętrznych potrzeb administracyjnych i analitycznych.</w:t>
      </w:r>
    </w:p>
    <w:p w14:paraId="46A37897" w14:textId="77777777" w:rsidR="00CF350F" w:rsidRPr="00702960" w:rsidRDefault="00CF350F" w:rsidP="00CF350F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color w:val="2A2A2A"/>
        </w:rPr>
      </w:pPr>
    </w:p>
    <w:p w14:paraId="085606B6" w14:textId="77777777" w:rsidR="00CF350F" w:rsidRPr="00702960" w:rsidRDefault="00CF350F" w:rsidP="00164A32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>VIII. POSTANOWIENIA KOŃCOWE</w:t>
      </w:r>
    </w:p>
    <w:p w14:paraId="674C1D07" w14:textId="6DE7AB15" w:rsidR="00CF350F" w:rsidRPr="00702960" w:rsidRDefault="00CF350F" w:rsidP="00164A32">
      <w:pPr>
        <w:widowControl w:val="0"/>
        <w:numPr>
          <w:ilvl w:val="0"/>
          <w:numId w:val="13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 xml:space="preserve">Pisemne protesty dotyczące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 xml:space="preserve"> (dalej jako: „Protesty”) można składać pisemnie listem poleconym na adres siedziby Organizatora, z dopiskiem "Protest", w dniu </w:t>
      </w:r>
      <w:r w:rsidR="00011252">
        <w:rPr>
          <w:rFonts w:ascii="Times New Roman" w:hAnsi="Times New Roman" w:cs="Times New Roman"/>
          <w:color w:val="2A2A2A"/>
        </w:rPr>
        <w:t>Marszobiegu</w:t>
      </w:r>
      <w:r w:rsidRPr="00702960">
        <w:rPr>
          <w:rFonts w:ascii="Times New Roman" w:hAnsi="Times New Roman" w:cs="Times New Roman"/>
          <w:color w:val="2A2A2A"/>
        </w:rPr>
        <w:t>. Protesty będą rozpatrywane w terminie 3 dni od daty ich otrzymania.</w:t>
      </w:r>
    </w:p>
    <w:p w14:paraId="6E027620" w14:textId="77777777" w:rsidR="00CF350F" w:rsidRPr="00702960" w:rsidRDefault="00CF350F" w:rsidP="00CF350F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color w:val="2A2A2A"/>
        </w:rPr>
      </w:pPr>
      <w:r w:rsidRPr="00702960">
        <w:rPr>
          <w:rFonts w:ascii="Times New Roman" w:hAnsi="Times New Roman" w:cs="Times New Roman"/>
          <w:color w:val="2A2A2A"/>
        </w:rPr>
        <w:t> </w:t>
      </w:r>
    </w:p>
    <w:p w14:paraId="6F7A88A2" w14:textId="77777777" w:rsidR="00134377" w:rsidRPr="00702960" w:rsidRDefault="00CF350F" w:rsidP="00164A32">
      <w:pPr>
        <w:ind w:left="-284"/>
        <w:jc w:val="right"/>
        <w:rPr>
          <w:rFonts w:ascii="Times New Roman" w:hAnsi="Times New Roman" w:cs="Times New Roman"/>
        </w:rPr>
      </w:pPr>
      <w:r w:rsidRPr="00702960">
        <w:rPr>
          <w:rFonts w:ascii="Times New Roman" w:hAnsi="Times New Roman" w:cs="Times New Roman"/>
          <w:i/>
          <w:iCs/>
          <w:color w:val="2A2A2A"/>
        </w:rPr>
        <w:t>Organizator</w:t>
      </w:r>
    </w:p>
    <w:sectPr w:rsidR="00134377" w:rsidRPr="00702960" w:rsidSect="00E41C80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0000044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0F"/>
    <w:rsid w:val="00011252"/>
    <w:rsid w:val="00134377"/>
    <w:rsid w:val="00164A32"/>
    <w:rsid w:val="00256F99"/>
    <w:rsid w:val="00321692"/>
    <w:rsid w:val="003F0B28"/>
    <w:rsid w:val="00534DA0"/>
    <w:rsid w:val="005A4004"/>
    <w:rsid w:val="00702960"/>
    <w:rsid w:val="00786F91"/>
    <w:rsid w:val="00905D15"/>
    <w:rsid w:val="00942731"/>
    <w:rsid w:val="00973B4B"/>
    <w:rsid w:val="00992A73"/>
    <w:rsid w:val="009F7161"/>
    <w:rsid w:val="00A129B9"/>
    <w:rsid w:val="00B815FD"/>
    <w:rsid w:val="00CC0A97"/>
    <w:rsid w:val="00CF350F"/>
    <w:rsid w:val="00D12245"/>
    <w:rsid w:val="00D45186"/>
    <w:rsid w:val="00DB2881"/>
    <w:rsid w:val="00E41C80"/>
    <w:rsid w:val="00E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82A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50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50F"/>
    <w:rPr>
      <w:rFonts w:ascii="Lucida Grande CE" w:hAnsi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50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50F"/>
    <w:rPr>
      <w:rFonts w:ascii="Lucida Grande CE" w:hAnsi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 PADRE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 Mac</dc:creator>
  <cp:lastModifiedBy>Jakub Ćwikliński El Padre</cp:lastModifiedBy>
  <cp:revision>2</cp:revision>
  <dcterms:created xsi:type="dcterms:W3CDTF">2017-03-23T12:42:00Z</dcterms:created>
  <dcterms:modified xsi:type="dcterms:W3CDTF">2017-03-23T12:42:00Z</dcterms:modified>
</cp:coreProperties>
</file>